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4466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4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E03" w:rsidRDefault="00AC6E03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4C9" w:rsidRDefault="00C534C9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34C9" w:rsidRDefault="00C534C9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СОШ № 4г. Буденновска</w:t>
      </w:r>
    </w:p>
    <w:p w:rsidR="00C534C9" w:rsidRDefault="00C534C9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________________А.А.Сычев</w:t>
      </w:r>
    </w:p>
    <w:p w:rsidR="00C534C9" w:rsidRDefault="006E1660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="00C534C9">
        <w:rPr>
          <w:rFonts w:ascii="Times New Roman" w:hAnsi="Times New Roman" w:cs="Times New Roman"/>
          <w:sz w:val="24"/>
          <w:szCs w:val="24"/>
        </w:rPr>
        <w:t>г.</w:t>
      </w:r>
    </w:p>
    <w:p w:rsidR="00C534C9" w:rsidRDefault="00C534C9" w:rsidP="00C53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835" w:rsidRPr="006E1660" w:rsidRDefault="00241835" w:rsidP="0024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835">
        <w:rPr>
          <w:rFonts w:ascii="Times New Roman" w:hAnsi="Times New Roman" w:cs="Times New Roman"/>
          <w:sz w:val="20"/>
          <w:szCs w:val="20"/>
        </w:rPr>
        <w:t>О СИСТЕМЕ ОЦЕНКИ, ФОРМАХ И СРОКАХ ПРОМЕЖУТОЧНОЙ АТТЕСТАЦИИ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835">
        <w:rPr>
          <w:rFonts w:ascii="Times New Roman" w:hAnsi="Times New Roman" w:cs="Times New Roman"/>
          <w:sz w:val="20"/>
          <w:szCs w:val="20"/>
        </w:rPr>
        <w:t>ОБУЧАЮЩИХСЯ ПО ФЕДЕРАЛЬНЫМ ГОСУДАРСТВЕННЫМ ОБРАЗОВАТЕЛЬНЫМ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1835">
        <w:rPr>
          <w:rFonts w:ascii="Times New Roman" w:hAnsi="Times New Roman" w:cs="Times New Roman"/>
          <w:sz w:val="20"/>
          <w:szCs w:val="20"/>
        </w:rPr>
        <w:t>СТАНДАРТАМ НАЧАЛЬНОГО ОБЩЕГО ОБРАЗОВАНИЯ</w:t>
      </w:r>
    </w:p>
    <w:p w:rsidR="006E1660" w:rsidRDefault="006E1660" w:rsidP="006E16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835" w:rsidRPr="006E1660" w:rsidRDefault="00241835" w:rsidP="006E16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E1660" w:rsidRPr="006E1660" w:rsidRDefault="006E1660" w:rsidP="006E166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1.1 Основной задачей промежуточной аттестации является установление фактического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уровня и динамики достижения обучающимися планируемых результатов (предметных,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метапредметных, личностных) освоения основной образовательной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1.2 Промежуточная аттестация проводится в соответствии с Законом Российской Федерации</w:t>
      </w:r>
      <w:r w:rsidR="00137267"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«Об образовании», Типовым положением об общеобразовательном учреждении,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ельными стандартами, Уставом МОУ СОШ № 4 г. Буденновска </w:t>
      </w:r>
      <w:r w:rsidRPr="00241835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1.3 Положение регламентирует порядок, периодичность, систему оценок и формы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проведения промежуточной аттестации обучающихся.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1.4 Промежуточная аттестация обучающихся проводится с целью повышения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ответственности общеобразовательного учреждения за результаты образовательного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процесса, за объективную оценку усвоения обучающимися образовательных программ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каждого года обучения в общеобразовательном учреждении, за степень усвоения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обучающимися федерального государственного образовательного стандарта,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образовательной программой в рамках учебного года и курса в целом.</w:t>
      </w:r>
    </w:p>
    <w:p w:rsid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2. Формы промежуточной аттестации</w:t>
      </w:r>
    </w:p>
    <w:p w:rsidR="006E1660" w:rsidRP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2.1.Промежуточная аттестация (итоговый контроль) в переводных классах может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проводиться в следующих формах: итоговая контрольная работа, комплексная проверочная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работа, итоговый опрос, тестирование, защита творческих работ, защита проектов.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2.2. В соответствии с требованиями ФГОС НОО приоритетными в диагностике становятся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наряду с предметными метапредметные диагностические работы. Метапредметные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диагностические работы составляются из компетентностных заданий, требующих от 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не только познавательных, но и регулятивных и коммуникативных действий.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2.3. В промежуточную аттестацию на ступени начального общего образования включена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диагностика результатов личностного развития. Она проводится в формах диагностической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работы, наблюдения. Данная диагностика предполагает проявление учеником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личности: оценки поступков, обозначение жизненной позиции, культурного выбора,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мотивов, личностных целей. В целях конфиденциальности и безопасности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диагностика проводится в виде неперсонифицированных работ. Работы, выполняемые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учениками, не подписываются, и таблицы, в которых собираются данные, показывают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результаты только по классу или школе в целом, а не по конкретному ученику.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2.4. Вводятся следующие формы контроля результатов освоения ООП: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целенаправленное наблюдение (фиксация проявляемых ученикам действий и качеств по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заданным параметрам),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самооценка ученика по принятым формам (например, лист с вопросами по саморефлексии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конкретной деятельности),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lastRenderedPageBreak/>
        <w:t>-результаты учебных проектов,</w:t>
      </w: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результаты разнообразных внеучебных и внешкольных работ, достижений учеников.</w:t>
      </w:r>
    </w:p>
    <w:p w:rsidR="006E1660" w:rsidRPr="00241835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3. Порядок промежуточной аттестации</w:t>
      </w:r>
    </w:p>
    <w:p w:rsidR="006E1660" w:rsidRP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3.1. Промежуточная аттестация обучающихся проводится со 2 класса по учебным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четвертям.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3.2. Обучающимся 1-х классов отметки в баллах не выставляются. Успешность освоения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школьниками программ в этот период характеризуется только качественной оценкой.</w:t>
      </w:r>
    </w:p>
    <w:p w:rsid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4. Формы и методы оценки обучающихся по ФГОС</w:t>
      </w:r>
    </w:p>
    <w:p w:rsidR="006E1660" w:rsidRP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Arial" w:hAnsi="Arial" w:cs="Arial"/>
          <w:sz w:val="18"/>
          <w:szCs w:val="18"/>
        </w:rPr>
        <w:t>4</w:t>
      </w:r>
      <w:r w:rsidRPr="00241835">
        <w:rPr>
          <w:rFonts w:ascii="Times New Roman" w:hAnsi="Times New Roman" w:cs="Times New Roman"/>
          <w:sz w:val="24"/>
          <w:szCs w:val="24"/>
        </w:rPr>
        <w:t>.1. В соответствии с ФГОС применяется инструментарий: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– традиционная оценочно-отметочная шкала (так называемая «четырехбалльная – отметки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«5», «4», «3», «2») по принципу «прибавления» и «уровнего подхода» – решение ученикомпростой учебной задачи, части задачи оценивается как безусловный успех, но на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элементарном уровне, за которым следует более высокий уровень, к нему ученик может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стремиться;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за каждую учебную задачу или группу заданий (задач), показывающую овладение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конкретным действием (умением), определяется и по возможности ставится отдельная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отметка;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портфель достижений (портфолио) как средство накопления информации об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образовательных результатах ученика. Обязательной составляющей портфолио являются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материалы стартовой диагностики, промежуточных и итоговых стандартизированных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по отдельным предметам.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Основные разделы Портфолио: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показатели предметных результатов (контрольные и комплексные работы, данные из таблиц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результатов, выборки проектных, творческих и других работ по разным предметам);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показатели метапредметных результатов;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показатели личностных результатов (прежде всего во внеучебной деятельности).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4.2. Итоговая оценка за начальную школу (решение о переводе на следующую ступень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образования) принимается с учетом всех результатов (предметных, метапредметных,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личностных; учебных и внеучебных), накопленных за четыре года обучения в начальной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школе.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4.3. По курсу ОРКСЭ вводится безотметочное обучение. Объектом оценивания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курсу становится нравственная и культурологическая компетентность ученика,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рассматриваемые как универсальная способность человека понимать значение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норм, правил морали, веры и религии в жизни человека, семьи, общества,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потребности к духовному развитию, которая проводится в виде проведения</w:t>
      </w: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6E1660" w:rsidRPr="00241835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60">
        <w:rPr>
          <w:rFonts w:ascii="Times New Roman" w:hAnsi="Times New Roman" w:cs="Times New Roman"/>
          <w:b/>
          <w:sz w:val="24"/>
          <w:szCs w:val="24"/>
        </w:rPr>
        <w:t>5. Система оценки образовательных результатов</w:t>
      </w:r>
    </w:p>
    <w:p w:rsidR="006E1660" w:rsidRPr="006E1660" w:rsidRDefault="006E1660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5.1. Результаты ученика – это действия (умения) по использованию знаний в ходе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задач (личностных, метапредметных, предметных).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5.2. Оценка ставится за каждую учебную задачу, показывающую овладение конкретным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действием (умением).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Отметки выставляются по 5-ти бальной системе.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5.4. Ведутся три группы таблиц образовательных результатов: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таблицы предметных результатов - литературное чтение (1-4 кл.), русский язык (1-4 кл.),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математика (1-4 кл.), окружающий мир (1-4 кл.).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таблицы метапредметных результатов: регулятивные универсальные учебные действия (1кл., 2 кл., 3-4 кл.), познавательные универсальные учебные действия (1 кл., 2 кл., 3-4 кл.),коммуникативные универсальные учебные действия (1-2 кл., 3-4 кл.).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lastRenderedPageBreak/>
        <w:t>- таблицы личностных неперсонифицированных результатов (1-2 кл., 3-4 кл.).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5.5. Отметки заносятся в таблицы образовательных результатов: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за метапредметные и личностные неперсонифицированные диагностические работы (не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менее одного раза в год),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за предметные контрольные работы (не менее одного раза в четверть).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5.6. Типы оценок: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текущие (за задачи, решенные при изучении новой темы);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за тематические проверочные (контрольные) работы (отметка выставляется обязательно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всем ученикам с правом пересдачи хотя бы 1 раз).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5.7. Определение итоговых оценок: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предметные четвертные оценки/отметки определяются по таблицам предметных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итоговая оценка за ступень начальной школы определяется на основе положительных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результатов, накопленных учеником в портфеле достижений (портфолио), а также на основе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итоговой диагностики предметных и метапредметных результатов.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5.8. Итоговая оценка за ступень начальной школы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это словесная характеристика достижений ученика, которая создаётся на основании трёх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комплексной накопленной оценки (вывода по «Портфелю достижений»); совокупность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образовательных результатов); результатов итоговых диагностических работ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языку и математике.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На основе трёх этих показателей формулируется один из трёх возможных выводов-оценок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результатов по предметам и УУД: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Вывод-оценка(о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продолжения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на следующей ступени)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Показатели(процентные показатели установлены авторами примерной ООП)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Комплексная оценка(данные «Портфеля достижений»)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Итоговые работы(русский язык, математика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межпредметная работа)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1. Не овладел опорной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системой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необходимыми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действиями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Не зафиксировано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планируемых результатов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разделам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программы (предметные,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метапредметные, 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результаты)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Правильно выполнено менее50%заданий необходимого(базового) уровня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2.Овладел опорной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системой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необходимыми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действиями, способен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использовать их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простых стандартных задач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результатов по всем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разделам образовательной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программы как минимум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оценкой «зачтено»/«нормально»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Правильно НЕ менее 50%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заданий необходимого(базового) уровня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3. Овладел опорной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системой знаний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осознанного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241835">
        <w:rPr>
          <w:rFonts w:ascii="Times New Roman" w:hAnsi="Times New Roman" w:cs="Times New Roman"/>
          <w:sz w:val="24"/>
          <w:szCs w:val="24"/>
        </w:rPr>
        <w:t>действий,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числе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нестандартных задач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Достижение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результатов НЕ менее чем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половине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образовательной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оценкой «хорошо» или «отлично»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Правильно не менее 65%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заданий необходимого(базового) уровня и не менее 50% от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максимального балла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835">
        <w:rPr>
          <w:rFonts w:ascii="Times New Roman" w:hAnsi="Times New Roman" w:cs="Times New Roman"/>
          <w:sz w:val="24"/>
          <w:szCs w:val="24"/>
        </w:rPr>
        <w:t>повышенного уровня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На основании итоговой оценки принимается решение педагогического совета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образовательного учреждения о переводе ученика на следующую ступень образования.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5.9. В первом классе вместо балльных отметок допустимо использовать только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положительную и не различаемую по уровням фиксацию: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учитель у себя в таблице результатов ставит «+»;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- ученик у себя в дневнике или тетради также ставит «+» или закрашивает кружок. В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последующих классах при появлении балльных отметок правило используется целиком:</w:t>
      </w:r>
    </w:p>
    <w:p w:rsidR="00241835" w:rsidRPr="00241835" w:rsidRDefault="00241835" w:rsidP="0024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35">
        <w:rPr>
          <w:rFonts w:ascii="Times New Roman" w:hAnsi="Times New Roman" w:cs="Times New Roman"/>
          <w:sz w:val="24"/>
          <w:szCs w:val="24"/>
        </w:rPr>
        <w:t>отметка может быть поставлена не за «общую активность», не за отдельные реплики, а</w:t>
      </w:r>
    </w:p>
    <w:p w:rsidR="008350BE" w:rsidRDefault="00241835" w:rsidP="00241835">
      <w:pPr>
        <w:jc w:val="both"/>
      </w:pPr>
      <w:r w:rsidRPr="00241835">
        <w:rPr>
          <w:rFonts w:ascii="Times New Roman" w:hAnsi="Times New Roman" w:cs="Times New Roman"/>
          <w:sz w:val="24"/>
          <w:szCs w:val="24"/>
        </w:rPr>
        <w:t>только за самостоятельное решение учеником учебной задачи (выполнение задания).</w:t>
      </w:r>
    </w:p>
    <w:sectPr w:rsidR="008350BE" w:rsidSect="00241835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70A"/>
    <w:multiLevelType w:val="hybridMultilevel"/>
    <w:tmpl w:val="00AC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41835"/>
    <w:rsid w:val="000F26B0"/>
    <w:rsid w:val="00137267"/>
    <w:rsid w:val="00241835"/>
    <w:rsid w:val="00546652"/>
    <w:rsid w:val="005A1FC3"/>
    <w:rsid w:val="006E1660"/>
    <w:rsid w:val="007612F6"/>
    <w:rsid w:val="008350BE"/>
    <w:rsid w:val="0093276F"/>
    <w:rsid w:val="00AC6E03"/>
    <w:rsid w:val="00C534C9"/>
    <w:rsid w:val="00C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7867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Лариса</cp:lastModifiedBy>
  <cp:revision>2</cp:revision>
  <dcterms:created xsi:type="dcterms:W3CDTF">2018-03-28T12:38:00Z</dcterms:created>
  <dcterms:modified xsi:type="dcterms:W3CDTF">2018-03-28T12:38:00Z</dcterms:modified>
</cp:coreProperties>
</file>