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09" w:rsidRDefault="00FB6609" w:rsidP="00FB660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6609" w:rsidRPr="004442A3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77" w:rsidRDefault="00960A77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77" w:rsidRDefault="00960A77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77" w:rsidRDefault="00960A77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77" w:rsidRPr="00A15A18" w:rsidRDefault="00960A77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Pr="00A15A18" w:rsidRDefault="00FB6609" w:rsidP="00FB660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FB6609" w:rsidRDefault="00FB6609" w:rsidP="00FB66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НАСТАВНИЧЕСТВЕ</w:t>
      </w:r>
    </w:p>
    <w:p w:rsidR="00FB6609" w:rsidRDefault="00FB6609" w:rsidP="00FB6609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Pr="00F934C6" w:rsidRDefault="00FB6609" w:rsidP="00FB6609">
      <w:pPr>
        <w:tabs>
          <w:tab w:val="left" w:pos="64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09" w:rsidRPr="00F934C6" w:rsidRDefault="00FB6609" w:rsidP="00FB6609">
      <w:pPr>
        <w:pStyle w:val="a3"/>
        <w:numPr>
          <w:ilvl w:val="0"/>
          <w:numId w:val="1"/>
        </w:numPr>
        <w:tabs>
          <w:tab w:val="left" w:pos="64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34C6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B6609" w:rsidRPr="00F934C6" w:rsidRDefault="00FB6609" w:rsidP="00FB66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934C6">
        <w:rPr>
          <w:b/>
          <w:bCs/>
          <w:color w:val="000000"/>
          <w:sz w:val="28"/>
          <w:szCs w:val="28"/>
        </w:rPr>
        <w:t xml:space="preserve">Общественная помощь </w:t>
      </w:r>
      <w:r w:rsidRPr="00F934C6">
        <w:rPr>
          <w:color w:val="000000"/>
          <w:sz w:val="28"/>
          <w:szCs w:val="28"/>
        </w:rPr>
        <w:t xml:space="preserve">и </w:t>
      </w:r>
      <w:r w:rsidRPr="00F934C6">
        <w:rPr>
          <w:b/>
          <w:bCs/>
          <w:color w:val="000000"/>
          <w:sz w:val="28"/>
          <w:szCs w:val="28"/>
        </w:rPr>
        <w:t xml:space="preserve">наставничество </w:t>
      </w:r>
      <w:r w:rsidRPr="00F934C6">
        <w:rPr>
          <w:color w:val="000000"/>
          <w:sz w:val="28"/>
          <w:szCs w:val="28"/>
        </w:rPr>
        <w:t xml:space="preserve">используются как результат диагностики для разрешения наиболее серьезных, особенно тяжелых для подростков проблем. При определении общественной помощи и наставничества используются специальные процедуры: </w:t>
      </w:r>
    </w:p>
    <w:p w:rsidR="00FB6609" w:rsidRPr="00F934C6" w:rsidRDefault="00FB6609" w:rsidP="00FB660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4C6">
        <w:rPr>
          <w:rFonts w:ascii="Times New Roman" w:hAnsi="Times New Roman"/>
          <w:color w:val="000000"/>
          <w:sz w:val="28"/>
          <w:szCs w:val="28"/>
        </w:rPr>
        <w:t xml:space="preserve">объединение общественных и добровольных средств и возможностей с тем, чтобы подросток не попал в руки официальных органов; </w:t>
      </w:r>
    </w:p>
    <w:p w:rsidR="00FB6609" w:rsidRPr="00CA2AE6" w:rsidRDefault="00FB6609" w:rsidP="00FB660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AE6">
        <w:rPr>
          <w:rFonts w:ascii="Times New Roman" w:hAnsi="Times New Roman"/>
          <w:sz w:val="28"/>
          <w:szCs w:val="28"/>
        </w:rPr>
        <w:t xml:space="preserve">создание системы совместной диагностики и оценки личности; обобщение ее результатов для принятия решений учителями, воспитателями, участковыми, помощниками, общественниками; выработка соответствующих мер; </w:t>
      </w:r>
    </w:p>
    <w:p w:rsidR="00FB6609" w:rsidRPr="00CA2AE6" w:rsidRDefault="00FB6609" w:rsidP="00FB660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AE6">
        <w:rPr>
          <w:rFonts w:ascii="Times New Roman" w:hAnsi="Times New Roman"/>
          <w:sz w:val="28"/>
          <w:szCs w:val="28"/>
        </w:rPr>
        <w:t xml:space="preserve">определение оптимального соотношения между групповой и индивидуальной работой с подростком. </w:t>
      </w:r>
    </w:p>
    <w:p w:rsidR="00FB6609" w:rsidRPr="00F934C6" w:rsidRDefault="00FB6609" w:rsidP="00FB6609">
      <w:pPr>
        <w:jc w:val="both"/>
        <w:rPr>
          <w:rFonts w:ascii="Times New Roman" w:hAnsi="Times New Roman" w:cs="Times New Roman"/>
          <w:sz w:val="28"/>
          <w:szCs w:val="28"/>
        </w:rPr>
      </w:pPr>
      <w:r w:rsidRPr="00F934C6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Считается, что для категории “трудных” подростков наиболее эффективны групповые формы наставничества. Главное в групповой работе с подростками определяют нужды группы и ее членов. Это и оценка этих нужд, и учет общественно полезных умений и навыков, и необходимость консультирования по разным жизненным вопросам, психотерапевтическая работа, посещение школ, изучение семьи и т.д. </w:t>
      </w:r>
      <w:proofErr w:type="gramStart"/>
      <w:r w:rsidRPr="00F934C6">
        <w:rPr>
          <w:rFonts w:ascii="Times New Roman" w:hAnsi="Times New Roman" w:cs="Times New Roman"/>
          <w:color w:val="000000"/>
          <w:sz w:val="28"/>
          <w:szCs w:val="28"/>
        </w:rPr>
        <w:t>Кроме того групповое наставничество создает обстановку, благодаря которой можно поделиться своими затруднениями с себе подобными, с наставниками, познать опыт других.</w:t>
      </w:r>
      <w:proofErr w:type="gramEnd"/>
      <w:r w:rsidRPr="00F934C6">
        <w:rPr>
          <w:rFonts w:ascii="Times New Roman" w:hAnsi="Times New Roman" w:cs="Times New Roman"/>
          <w:color w:val="000000"/>
          <w:sz w:val="28"/>
          <w:szCs w:val="28"/>
        </w:rPr>
        <w:t xml:space="preserve"> Оно рождает чувство сопричастности и повышает возможность увидеть себя в ином свете</w:t>
      </w:r>
    </w:p>
    <w:p w:rsidR="00FB6609" w:rsidRPr="00F934C6" w:rsidRDefault="00FB6609" w:rsidP="00FB6609">
      <w:pPr>
        <w:tabs>
          <w:tab w:val="left" w:pos="64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4C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934C6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proofErr w:type="gramStart"/>
      <w:r w:rsidRPr="00F934C6">
        <w:rPr>
          <w:rFonts w:ascii="Times New Roman" w:hAnsi="Times New Roman" w:cs="Times New Roman"/>
          <w:b/>
          <w:bCs/>
          <w:sz w:val="28"/>
          <w:szCs w:val="28"/>
        </w:rPr>
        <w:t>Задачи  школьного</w:t>
      </w:r>
      <w:proofErr w:type="gramEnd"/>
      <w:r w:rsidRPr="00F934C6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</w:t>
      </w:r>
    </w:p>
    <w:p w:rsidR="00FB6609" w:rsidRPr="00F934C6" w:rsidRDefault="00FB6609" w:rsidP="00FB6609">
      <w:pPr>
        <w:tabs>
          <w:tab w:val="left" w:pos="64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09" w:rsidRPr="00F934C6" w:rsidRDefault="00FB6609" w:rsidP="00FB660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Оказание личностно - ориентированной педагогической, психологической и  социальной помощи несовершеннолетним, </w:t>
      </w:r>
      <w:proofErr w:type="gramStart"/>
      <w:r w:rsidRPr="00F934C6">
        <w:rPr>
          <w:rFonts w:ascii="Times New Roman" w:hAnsi="Times New Roman"/>
          <w:sz w:val="28"/>
          <w:szCs w:val="28"/>
        </w:rPr>
        <w:t>находящемуся</w:t>
      </w:r>
      <w:proofErr w:type="gramEnd"/>
      <w:r w:rsidRPr="00F934C6">
        <w:rPr>
          <w:rFonts w:ascii="Times New Roman" w:hAnsi="Times New Roman"/>
          <w:sz w:val="28"/>
          <w:szCs w:val="28"/>
        </w:rPr>
        <w:t xml:space="preserve"> в трудной жизненной ситуации;</w:t>
      </w:r>
    </w:p>
    <w:p w:rsidR="00FB6609" w:rsidRPr="00F934C6" w:rsidRDefault="00FB6609" w:rsidP="00FB660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Организация просветительской работы с родителями, законными представителями для активизации профилактического потенциала семьи;</w:t>
      </w:r>
    </w:p>
    <w:p w:rsidR="00FB6609" w:rsidRPr="00F934C6" w:rsidRDefault="00FB6609" w:rsidP="00FB660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Индивидуальная работа с ребенком по выявлению проблем в организации жизнедеятельности.</w:t>
      </w:r>
    </w:p>
    <w:p w:rsidR="00FB6609" w:rsidRPr="00F934C6" w:rsidRDefault="00FB6609" w:rsidP="00FB6609">
      <w:pPr>
        <w:tabs>
          <w:tab w:val="left" w:pos="64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4C6">
        <w:rPr>
          <w:rFonts w:ascii="Times New Roman" w:hAnsi="Times New Roman" w:cs="Times New Roman"/>
          <w:b/>
          <w:bCs/>
          <w:sz w:val="28"/>
          <w:szCs w:val="28"/>
        </w:rPr>
        <w:t>III. Организация деятельности школьного наставничества</w:t>
      </w:r>
    </w:p>
    <w:p w:rsidR="00FB6609" w:rsidRPr="00F934C6" w:rsidRDefault="00FB6609" w:rsidP="00FB6609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Наладить механизм выявления безнадзорных и беспризорных детей:</w:t>
      </w:r>
    </w:p>
    <w:p w:rsidR="00FB6609" w:rsidRPr="00F934C6" w:rsidRDefault="00FB6609" w:rsidP="00FB6609">
      <w:pPr>
        <w:pStyle w:val="a3"/>
        <w:ind w:left="1428"/>
        <w:jc w:val="both"/>
        <w:rPr>
          <w:rFonts w:ascii="Times New Roman" w:hAnsi="Times New Roman"/>
          <w:b/>
          <w:sz w:val="28"/>
          <w:szCs w:val="28"/>
        </w:rPr>
      </w:pPr>
      <w:r w:rsidRPr="00F934C6">
        <w:rPr>
          <w:rFonts w:ascii="Times New Roman" w:hAnsi="Times New Roman"/>
          <w:b/>
          <w:sz w:val="28"/>
          <w:szCs w:val="28"/>
        </w:rPr>
        <w:lastRenderedPageBreak/>
        <w:t>- принять нормативные и распорядительные акты по проведению профилактической работы в ОУ, проведению рейдов в семьи</w:t>
      </w:r>
    </w:p>
    <w:p w:rsidR="00FB6609" w:rsidRPr="00F934C6" w:rsidRDefault="00FB6609" w:rsidP="00FB660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C6">
        <w:rPr>
          <w:rFonts w:ascii="Times New Roman" w:hAnsi="Times New Roman" w:cs="Times New Roman"/>
          <w:sz w:val="28"/>
          <w:szCs w:val="28"/>
        </w:rPr>
        <w:t xml:space="preserve">За всеми подростками из неблагополучных семей, а также состоящим на </w:t>
      </w:r>
      <w:proofErr w:type="spellStart"/>
      <w:r w:rsidRPr="00F934C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934C6">
        <w:rPr>
          <w:rFonts w:ascii="Times New Roman" w:hAnsi="Times New Roman" w:cs="Times New Roman"/>
          <w:sz w:val="28"/>
          <w:szCs w:val="28"/>
        </w:rPr>
        <w:t xml:space="preserve"> учёте, учете в ОДН</w:t>
      </w:r>
      <w:proofErr w:type="gramStart"/>
      <w:r w:rsidRPr="00F934C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934C6">
        <w:rPr>
          <w:rFonts w:ascii="Times New Roman" w:hAnsi="Times New Roman" w:cs="Times New Roman"/>
          <w:sz w:val="28"/>
          <w:szCs w:val="28"/>
        </w:rPr>
        <w:t>ДН, закрепить шефов-наставников из числа директоров, заместителей по ВР, педагогов, обладающих высокими профессиональными качествами, учителей  физической культуры, руководителей спортивных секций, классных руководителей, педагогов- психологов, соц. педагогов, педагогов дополнительного образования  и .т.д.</w:t>
      </w:r>
    </w:p>
    <w:p w:rsidR="00FB6609" w:rsidRPr="00F934C6" w:rsidRDefault="00FB6609" w:rsidP="00FB660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C6">
        <w:rPr>
          <w:rFonts w:ascii="Times New Roman" w:hAnsi="Times New Roman" w:cs="Times New Roman"/>
          <w:sz w:val="28"/>
          <w:szCs w:val="28"/>
        </w:rPr>
        <w:t xml:space="preserve">Шефы – наставники ведут постоянную профилактическую работу со своими подростками: посещают по месту учебы, работы, встречаются с родителями, учителями-предметниками и классными руководителями, изучают  </w:t>
      </w:r>
      <w:proofErr w:type="spellStart"/>
      <w:proofErr w:type="gramStart"/>
      <w:r w:rsidRPr="00F934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934C6">
        <w:rPr>
          <w:rFonts w:ascii="Times New Roman" w:hAnsi="Times New Roman" w:cs="Times New Roman"/>
          <w:sz w:val="28"/>
          <w:szCs w:val="28"/>
        </w:rPr>
        <w:t xml:space="preserve"> - бытовые</w:t>
      </w:r>
      <w:proofErr w:type="gramEnd"/>
      <w:r w:rsidRPr="00F934C6">
        <w:rPr>
          <w:rFonts w:ascii="Times New Roman" w:hAnsi="Times New Roman" w:cs="Times New Roman"/>
          <w:sz w:val="28"/>
          <w:szCs w:val="28"/>
        </w:rPr>
        <w:t xml:space="preserve"> условия, оказывают помощь в решении семейных проблем, правовую и психологическую помощь, вовлекают подростков в спортивные секции и кружки по интересам, содействуют в трудоустройстве, продолжении учебы. Шеф</w:t>
      </w:r>
      <w:proofErr w:type="gramStart"/>
      <w:r w:rsidRPr="00F934C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934C6">
        <w:rPr>
          <w:rFonts w:ascii="Times New Roman" w:hAnsi="Times New Roman" w:cs="Times New Roman"/>
          <w:sz w:val="28"/>
          <w:szCs w:val="28"/>
        </w:rPr>
        <w:t xml:space="preserve"> наставники – это люди не безразличные к судьбам детей, они  искренне должны проникнуться участием в судьбе подшефных.</w:t>
      </w: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Для проведения разъяснительной, воспитательной профилактической работы в образовательных учреждениях активнее использовать взаимодействие школьных специалистов и «школьных инспекторов».</w:t>
      </w: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Предоставлять спортивные залы и сооружения, кабинеты информатики для занятий во </w:t>
      </w:r>
      <w:proofErr w:type="spellStart"/>
      <w:r w:rsidRPr="00F934C6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F934C6">
        <w:rPr>
          <w:rFonts w:ascii="Times New Roman" w:hAnsi="Times New Roman"/>
          <w:sz w:val="28"/>
          <w:szCs w:val="28"/>
        </w:rPr>
        <w:t xml:space="preserve"> время учащимся и их родителям, особое внимание уделять «неорганизованным» детям микрорайона.</w:t>
      </w: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Проводить правовой  всеобуч, который способствует дисциплинированности и ответственности детей и подростков, а также повышению их правовой грамотности и самосознания.</w:t>
      </w: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Вовлекать школьников состоящих на всех видах профилактического учета к занятиям в спортивных секциях, технических, военно-патриотических, туристических, научно-исследовательских  и других клубах.</w:t>
      </w: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Организовывать отдых, оздоровление и занятость в дни школьных каникул,    </w:t>
      </w:r>
    </w:p>
    <w:p w:rsidR="00FB6609" w:rsidRPr="00F934C6" w:rsidRDefault="00FB6609" w:rsidP="00FB66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                        а также, в первую очередь, осуществлять помощь в трудоустройстве детей  </w:t>
      </w:r>
    </w:p>
    <w:p w:rsidR="00FB6609" w:rsidRPr="00F934C6" w:rsidRDefault="00FB6609" w:rsidP="00FB66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                        данной категории. Главная цель при этом - организовать </w:t>
      </w:r>
      <w:proofErr w:type="gramStart"/>
      <w:r w:rsidRPr="00F934C6">
        <w:rPr>
          <w:rFonts w:ascii="Times New Roman" w:hAnsi="Times New Roman"/>
          <w:sz w:val="28"/>
          <w:szCs w:val="28"/>
        </w:rPr>
        <w:t>интересный</w:t>
      </w:r>
      <w:proofErr w:type="gramEnd"/>
      <w:r w:rsidRPr="00F934C6">
        <w:rPr>
          <w:rFonts w:ascii="Times New Roman" w:hAnsi="Times New Roman"/>
          <w:sz w:val="28"/>
          <w:szCs w:val="28"/>
        </w:rPr>
        <w:t xml:space="preserve">    </w:t>
      </w:r>
    </w:p>
    <w:p w:rsidR="00FB6609" w:rsidRPr="00F934C6" w:rsidRDefault="00FB6609" w:rsidP="00FB66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                        содержательный досуг  детей.</w:t>
      </w:r>
    </w:p>
    <w:p w:rsidR="00FB6609" w:rsidRPr="00F934C6" w:rsidRDefault="00FB6609" w:rsidP="00FB6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lastRenderedPageBreak/>
        <w:t>Организовать при школах Советы отцов, советы дедушек и бабушек, привлекать Совет ветеранов, национальные общества, по инициативе и при участии которых возможна организация походов, спортивных праздников, товарищеские встречи, экскурсии, приобщение к ремеслу или занятию полезным делом.</w:t>
      </w:r>
    </w:p>
    <w:p w:rsidR="00FB6609" w:rsidRPr="00F934C6" w:rsidRDefault="00FB6609" w:rsidP="00FB6609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В связи с тем, что у большинства детей, находящихся в социальн</w:t>
      </w:r>
      <w:proofErr w:type="gramStart"/>
      <w:r w:rsidRPr="00F934C6">
        <w:rPr>
          <w:rFonts w:ascii="Times New Roman" w:hAnsi="Times New Roman"/>
          <w:sz w:val="28"/>
          <w:szCs w:val="28"/>
        </w:rPr>
        <w:t>о-</w:t>
      </w:r>
      <w:proofErr w:type="gramEnd"/>
      <w:r w:rsidRPr="00F934C6">
        <w:rPr>
          <w:rFonts w:ascii="Times New Roman" w:hAnsi="Times New Roman"/>
          <w:sz w:val="28"/>
          <w:szCs w:val="28"/>
        </w:rPr>
        <w:t xml:space="preserve"> опасном положении, причиной неблагополучия является злоупотребление родителей алкоголем, рекомендуем активизировать работу по социальной реабилитации таких семей. </w:t>
      </w:r>
    </w:p>
    <w:p w:rsidR="00FB6609" w:rsidRPr="00F934C6" w:rsidRDefault="00FB6609" w:rsidP="00FB6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34C6">
        <w:rPr>
          <w:rFonts w:ascii="Times New Roman" w:hAnsi="Times New Roman" w:cs="Times New Roman"/>
          <w:b/>
          <w:sz w:val="28"/>
          <w:szCs w:val="28"/>
        </w:rPr>
        <w:t xml:space="preserve">. Критерии оценки </w:t>
      </w:r>
      <w:r w:rsidRPr="00F934C6">
        <w:rPr>
          <w:rFonts w:ascii="Times New Roman" w:hAnsi="Times New Roman" w:cs="Times New Roman"/>
          <w:b/>
          <w:bCs/>
          <w:sz w:val="28"/>
          <w:szCs w:val="28"/>
        </w:rPr>
        <w:t>деятельности школьного наставничества</w:t>
      </w:r>
    </w:p>
    <w:p w:rsidR="00FB6609" w:rsidRPr="00F934C6" w:rsidRDefault="00FB6609" w:rsidP="00FB6609">
      <w:pPr>
        <w:jc w:val="both"/>
        <w:rPr>
          <w:rFonts w:ascii="Times New Roman" w:hAnsi="Times New Roman" w:cs="Times New Roman"/>
          <w:sz w:val="28"/>
          <w:szCs w:val="28"/>
        </w:rPr>
      </w:pPr>
      <w:r w:rsidRPr="00F934C6">
        <w:rPr>
          <w:rFonts w:ascii="Times New Roman" w:hAnsi="Times New Roman" w:cs="Times New Roman"/>
          <w:sz w:val="28"/>
          <w:szCs w:val="28"/>
        </w:rPr>
        <w:t xml:space="preserve">Показателями оценки эффективности работы школьного наставника являются </w:t>
      </w:r>
    </w:p>
    <w:p w:rsidR="00FB6609" w:rsidRPr="00F934C6" w:rsidRDefault="00FB6609" w:rsidP="00FB66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положительная динамика успеваемости несовершеннолетнего посещения учебных занятий, </w:t>
      </w:r>
    </w:p>
    <w:p w:rsidR="00FB6609" w:rsidRPr="00F934C6" w:rsidRDefault="00FB6609" w:rsidP="00FB66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отсутствие конфликтных ситуаций, нарушений общественного порядка, </w:t>
      </w:r>
    </w:p>
    <w:p w:rsidR="00FB6609" w:rsidRPr="00F934C6" w:rsidRDefault="00FB6609" w:rsidP="00FB66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мониторинг качества знаний несовершеннолетнего.</w:t>
      </w:r>
    </w:p>
    <w:p w:rsidR="00FB6609" w:rsidRPr="00F934C6" w:rsidRDefault="00FB6609" w:rsidP="00FB6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34C6">
        <w:rPr>
          <w:rFonts w:ascii="Times New Roman" w:hAnsi="Times New Roman" w:cs="Times New Roman"/>
          <w:b/>
          <w:sz w:val="28"/>
          <w:szCs w:val="28"/>
        </w:rPr>
        <w:t>. Права наставника</w:t>
      </w:r>
    </w:p>
    <w:p w:rsidR="00FB6609" w:rsidRPr="00F934C6" w:rsidRDefault="00FB6609" w:rsidP="00FB6609">
      <w:pPr>
        <w:jc w:val="both"/>
        <w:rPr>
          <w:rFonts w:ascii="Times New Roman" w:hAnsi="Times New Roman" w:cs="Times New Roman"/>
          <w:sz w:val="28"/>
          <w:szCs w:val="28"/>
        </w:rPr>
      </w:pPr>
      <w:r w:rsidRPr="00F934C6">
        <w:rPr>
          <w:rFonts w:ascii="Times New Roman" w:hAnsi="Times New Roman" w:cs="Times New Roman"/>
          <w:sz w:val="28"/>
          <w:szCs w:val="28"/>
        </w:rPr>
        <w:t>Наставник имеет право</w:t>
      </w:r>
    </w:p>
    <w:p w:rsidR="00FB6609" w:rsidRPr="00F934C6" w:rsidRDefault="00FB6609" w:rsidP="00FB66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присутствовать на заседаниях комиссии  по делам несовершеннолетних при рассмотрении дела в отношении несовершеннолетнего и его семьи, </w:t>
      </w:r>
    </w:p>
    <w:p w:rsidR="00FB6609" w:rsidRPr="00F934C6" w:rsidRDefault="00FB6609" w:rsidP="00FB66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ходатайствовать </w:t>
      </w:r>
      <w:proofErr w:type="gramStart"/>
      <w:r w:rsidRPr="00F934C6">
        <w:rPr>
          <w:rFonts w:ascii="Times New Roman" w:hAnsi="Times New Roman"/>
          <w:sz w:val="28"/>
          <w:szCs w:val="28"/>
        </w:rPr>
        <w:t>перед комиссией по делам несовершеннолетних о досрочном снятии с учета в связи</w:t>
      </w:r>
      <w:proofErr w:type="gramEnd"/>
      <w:r w:rsidRPr="00F934C6">
        <w:rPr>
          <w:rFonts w:ascii="Times New Roman" w:hAnsi="Times New Roman"/>
          <w:sz w:val="28"/>
          <w:szCs w:val="28"/>
        </w:rPr>
        <w:t xml:space="preserve"> с исправлением  или о принятии мер воспитательного воздействия в отношении несовершеннолетнего.</w:t>
      </w:r>
    </w:p>
    <w:p w:rsidR="00FB6609" w:rsidRPr="00F934C6" w:rsidRDefault="00FB6609" w:rsidP="00FB6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C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934C6">
        <w:rPr>
          <w:rFonts w:ascii="Times New Roman" w:hAnsi="Times New Roman" w:cs="Times New Roman"/>
          <w:b/>
          <w:sz w:val="28"/>
          <w:szCs w:val="28"/>
        </w:rPr>
        <w:t xml:space="preserve">. Итоги </w:t>
      </w:r>
    </w:p>
    <w:p w:rsidR="00FB6609" w:rsidRPr="00F934C6" w:rsidRDefault="00FB6609" w:rsidP="00FB660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>Периодически данный вопрос должен рассматриваться на заседаниях Совета профилактики, совета содействия семье и школе.</w:t>
      </w:r>
    </w:p>
    <w:p w:rsidR="00FB6609" w:rsidRPr="00F934C6" w:rsidRDefault="00FB6609" w:rsidP="00FB660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934C6">
        <w:rPr>
          <w:rFonts w:ascii="Times New Roman" w:hAnsi="Times New Roman"/>
          <w:sz w:val="28"/>
          <w:szCs w:val="28"/>
        </w:rPr>
        <w:t xml:space="preserve">О проводимой профилактической работе с несовершеннолетним наставник отчитывается ежеквартально в форме справки,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F934C6">
        <w:rPr>
          <w:rFonts w:ascii="Times New Roman" w:hAnsi="Times New Roman"/>
          <w:sz w:val="28"/>
          <w:szCs w:val="28"/>
        </w:rPr>
        <w:t xml:space="preserve">приобщается к </w:t>
      </w:r>
      <w:proofErr w:type="spellStart"/>
      <w:r w:rsidRPr="00F934C6">
        <w:rPr>
          <w:rFonts w:ascii="Times New Roman" w:hAnsi="Times New Roman"/>
          <w:sz w:val="28"/>
          <w:szCs w:val="28"/>
        </w:rPr>
        <w:t>учётно</w:t>
      </w:r>
      <w:proofErr w:type="spellEnd"/>
      <w:r w:rsidRPr="00F934C6">
        <w:rPr>
          <w:rFonts w:ascii="Times New Roman" w:hAnsi="Times New Roman"/>
          <w:sz w:val="28"/>
          <w:szCs w:val="28"/>
        </w:rPr>
        <w:t xml:space="preserve"> – профилактической карточке на стоящего на учёте подростка или на неблагополучную семью.</w:t>
      </w: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9" w:rsidRDefault="00FB6609" w:rsidP="00FB66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DA3" w:rsidRDefault="00F56DA3"/>
    <w:sectPr w:rsidR="00F56DA3" w:rsidSect="00FB660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C41"/>
    <w:multiLevelType w:val="hybridMultilevel"/>
    <w:tmpl w:val="EBD0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A60"/>
    <w:multiLevelType w:val="hybridMultilevel"/>
    <w:tmpl w:val="4F1C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10FD"/>
    <w:multiLevelType w:val="hybridMultilevel"/>
    <w:tmpl w:val="DC9C0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620558"/>
    <w:multiLevelType w:val="hybridMultilevel"/>
    <w:tmpl w:val="66E2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6142"/>
    <w:multiLevelType w:val="hybridMultilevel"/>
    <w:tmpl w:val="CE7A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C839A1"/>
    <w:multiLevelType w:val="hybridMultilevel"/>
    <w:tmpl w:val="03CA9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15DDF"/>
    <w:multiLevelType w:val="hybridMultilevel"/>
    <w:tmpl w:val="2E46985E"/>
    <w:lvl w:ilvl="0" w:tplc="A1BC385A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D7AECF42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DDD3BE8"/>
    <w:multiLevelType w:val="hybridMultilevel"/>
    <w:tmpl w:val="E294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961A7"/>
    <w:multiLevelType w:val="hybridMultilevel"/>
    <w:tmpl w:val="2FB6D9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6609"/>
    <w:rsid w:val="002B66A9"/>
    <w:rsid w:val="004442A3"/>
    <w:rsid w:val="00960A77"/>
    <w:rsid w:val="00B9138E"/>
    <w:rsid w:val="00F56DA3"/>
    <w:rsid w:val="00FB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6609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4">
    <w:name w:val="Normal (Web)"/>
    <w:basedOn w:val="a"/>
    <w:rsid w:val="00FB660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Company>DNA Project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2014-10-31T06:41:00Z</dcterms:created>
  <dcterms:modified xsi:type="dcterms:W3CDTF">2014-11-07T04:54:00Z</dcterms:modified>
</cp:coreProperties>
</file>