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6" w:rsidRPr="00F54CB1" w:rsidRDefault="00530A26" w:rsidP="00F048C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77153" w:rsidRPr="00F54CB1" w:rsidTr="00F54CB1">
        <w:tc>
          <w:tcPr>
            <w:tcW w:w="1951" w:type="dxa"/>
          </w:tcPr>
          <w:p w:rsidR="006C52D5" w:rsidRPr="00F54CB1" w:rsidRDefault="00530A26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7620" w:type="dxa"/>
          </w:tcPr>
          <w:p w:rsidR="00530A26" w:rsidRPr="00F54CB1" w:rsidRDefault="00A13682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 города Буденновска Буденновского района» (МОУ СОШ № 4 г. Буденновск)</w:t>
            </w:r>
            <w:r w:rsidR="00F54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153" w:rsidRPr="00F54CB1" w:rsidTr="00F54CB1">
        <w:tc>
          <w:tcPr>
            <w:tcW w:w="1951" w:type="dxa"/>
          </w:tcPr>
          <w:p w:rsidR="00AE3F00" w:rsidRP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 учреждения</w:t>
            </w:r>
          </w:p>
        </w:tc>
        <w:tc>
          <w:tcPr>
            <w:tcW w:w="7620" w:type="dxa"/>
          </w:tcPr>
          <w:p w:rsidR="00AE3F00" w:rsidRPr="00F54CB1" w:rsidRDefault="00A0322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89E9E" wp14:editId="66B9FB3F">
                  <wp:extent cx="4572000" cy="2574925"/>
                  <wp:effectExtent l="19050" t="0" r="0" b="0"/>
                  <wp:docPr id="1" name="Рисунок 1" descr="https://data3.proshkolu.ru/content/media/pic/std/2000000/1525000/1524490-2a7f470564693a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ta3.proshkolu.ru/content/media/pic/std/2000000/1525000/1524490-2a7f470564693a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53" w:rsidRPr="00F54CB1" w:rsidTr="00F54CB1">
        <w:tc>
          <w:tcPr>
            <w:tcW w:w="1951" w:type="dxa"/>
          </w:tcPr>
          <w:p w:rsidR="00AE3F00" w:rsidRP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7620" w:type="dxa"/>
          </w:tcPr>
          <w:p w:rsidR="00AE3F00" w:rsidRPr="00F54CB1" w:rsidRDefault="00A13682" w:rsidP="00F04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Полина Викторовна</w:t>
            </w:r>
          </w:p>
        </w:tc>
      </w:tr>
      <w:tr w:rsidR="00E77153" w:rsidRPr="00F54CB1" w:rsidTr="00F54CB1">
        <w:tc>
          <w:tcPr>
            <w:tcW w:w="1951" w:type="dxa"/>
          </w:tcPr>
          <w:p w:rsidR="00AE3F00" w:rsidRP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620" w:type="dxa"/>
          </w:tcPr>
          <w:p w:rsidR="00AE3F00" w:rsidRPr="00F54CB1" w:rsidRDefault="00A13682" w:rsidP="00F048C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356807 Ставропольский край, г. Будённовск, ул. Лопатина, д. 152</w:t>
            </w:r>
          </w:p>
        </w:tc>
      </w:tr>
      <w:tr w:rsidR="00E77153" w:rsidRPr="00F54CB1" w:rsidTr="00F54CB1">
        <w:trPr>
          <w:trHeight w:val="572"/>
        </w:trPr>
        <w:tc>
          <w:tcPr>
            <w:tcW w:w="1951" w:type="dxa"/>
          </w:tcPr>
          <w:p w:rsid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Тел./ факс/</w:t>
            </w:r>
          </w:p>
          <w:p w:rsidR="00AE3F00" w:rsidRP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End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AE3F00" w:rsidRDefault="00A13682" w:rsidP="00F048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(886559) 7-48-68</w:t>
            </w:r>
          </w:p>
          <w:p w:rsidR="00F54CB1" w:rsidRPr="00F54CB1" w:rsidRDefault="00F048CC" w:rsidP="00F04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C">
              <w:rPr>
                <w:rFonts w:ascii="Times New Roman" w:hAnsi="Times New Roman" w:cs="Times New Roman"/>
                <w:sz w:val="24"/>
                <w:szCs w:val="24"/>
              </w:rPr>
              <w:t>budschool4@yandex.ru</w:t>
            </w:r>
          </w:p>
        </w:tc>
      </w:tr>
      <w:tr w:rsidR="00E77153" w:rsidRPr="00F54CB1" w:rsidTr="00F54CB1">
        <w:trPr>
          <w:trHeight w:val="572"/>
        </w:trPr>
        <w:tc>
          <w:tcPr>
            <w:tcW w:w="1951" w:type="dxa"/>
          </w:tcPr>
          <w:p w:rsidR="00AE3F00" w:rsidRPr="00F54CB1" w:rsidRDefault="00AE3F00" w:rsidP="00F048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Сайт:</w:t>
            </w:r>
          </w:p>
        </w:tc>
        <w:tc>
          <w:tcPr>
            <w:tcW w:w="7620" w:type="dxa"/>
          </w:tcPr>
          <w:p w:rsidR="00AE3F00" w:rsidRPr="00F54CB1" w:rsidRDefault="00A13682" w:rsidP="00F04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bud-school-4.edusite.ru</w:t>
            </w:r>
          </w:p>
        </w:tc>
      </w:tr>
      <w:tr w:rsidR="00E77153" w:rsidRPr="00F54CB1" w:rsidTr="00F54CB1">
        <w:tc>
          <w:tcPr>
            <w:tcW w:w="1951" w:type="dxa"/>
          </w:tcPr>
          <w:p w:rsidR="00AE3F00" w:rsidRPr="00F54CB1" w:rsidRDefault="00E77153" w:rsidP="00762D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Значимые д</w:t>
            </w:r>
            <w:r w:rsidR="00AE3F00"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остижения</w:t>
            </w:r>
            <w:r w:rsidR="00762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3F00"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школы:</w:t>
            </w:r>
          </w:p>
        </w:tc>
        <w:tc>
          <w:tcPr>
            <w:tcW w:w="7620" w:type="dxa"/>
          </w:tcPr>
          <w:p w:rsidR="00D162D7" w:rsidRPr="00A966BF" w:rsidRDefault="00D162D7" w:rsidP="00D162D7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последние три года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образовательного учреждения получили аттестаты о среднем (полном) общем образовании</w:t>
            </w: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отличием  12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школы. Награждены золотой и</w:t>
            </w: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серебряной</w:t>
            </w:r>
            <w:proofErr w:type="gramEnd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медалями «За особые успехи в учении» 13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выпускников.</w:t>
            </w:r>
          </w:p>
          <w:p w:rsidR="00D162D7" w:rsidRPr="00D162D7" w:rsidRDefault="00D162D7" w:rsidP="00D162D7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11-х классов, продо</w:t>
            </w: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лживших обучение в вузах: 2017-2018 учебный год - 85%, 2018-2019</w:t>
            </w:r>
            <w:r w:rsidR="00003953"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- 87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(2 выпускника поступили на бюджетные места), </w:t>
            </w:r>
            <w:r w:rsidR="00003953"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(3 выпускника пос</w:t>
            </w:r>
            <w:r w:rsidR="00003953"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тупили на бюджетные места) - 90</w:t>
            </w:r>
            <w:r w:rsidRPr="00D1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  <w:p w:rsidR="00003953" w:rsidRPr="00A966BF" w:rsidRDefault="00003953" w:rsidP="005E4928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значение уделяется творческому развитию одаренных детей.</w:t>
            </w:r>
            <w:r w:rsidR="00CA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педагогов школьники результативно принимают участие в различных интеллектуальных и творческих олимпиадах, конкурсах: </w:t>
            </w:r>
            <w:r w:rsidR="0053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школьном и муниципальном этапах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  <w:r w:rsidR="0053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2017-2018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 участников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 человек, победителей и призеров 63 человека; в 2018-2019 учебном году участников 570 человек, поб</w:t>
            </w:r>
            <w:r w:rsidR="008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едителей и призеров 129 человек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2019-2020 учебном году участников 443 человека, победителей и призеров 143 человека;</w:t>
            </w:r>
            <w:proofErr w:type="gramEnd"/>
            <w:r w:rsidR="00F10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10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олимпиаде СКФУ </w:t>
            </w:r>
            <w:r w:rsidR="00F103D3">
              <w:rPr>
                <w:rFonts w:ascii="Times New Roman" w:hAnsi="Times New Roman"/>
                <w:sz w:val="24"/>
                <w:szCs w:val="24"/>
              </w:rPr>
              <w:t>«45 параллель» стали призерами (2 место по русскому языку)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олимпиаде «</w:t>
            </w:r>
            <w:proofErr w:type="spellStart"/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русскому языку и математике; Всероссийском конкурсе «Русский медвежонок – языкознание для всех»; Международном математическом конкурсе-игре «Кенгуру»; Международном дистанционном проекте «Эрудит-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марафон у</w:t>
            </w:r>
            <w:r w:rsidR="00F87896"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чащихся»; Открытом турнире «ЧИП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Общероссийской игре-конкурсе «</w:t>
            </w:r>
            <w:proofErr w:type="spellStart"/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Юниор»; </w:t>
            </w:r>
            <w:r w:rsidR="00F87896"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</w:t>
            </w:r>
            <w:r w:rsidRPr="0000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научно-исследовательских работ школьников «Я намечаю путь к открытию…»; </w:t>
            </w:r>
            <w:proofErr w:type="gramEnd"/>
          </w:p>
          <w:p w:rsidR="00F87896" w:rsidRPr="00003953" w:rsidRDefault="00F87896" w:rsidP="00F87896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2017</w:t>
            </w:r>
            <w:r w:rsidR="00A966BF" w:rsidRPr="00A96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6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году школа становилась победителем конкурса на лучший Интернет-сайт среди образовательных учреждений Буденновского района.</w:t>
            </w:r>
          </w:p>
          <w:p w:rsidR="00A966BF" w:rsidRPr="00003953" w:rsidRDefault="00A966BF" w:rsidP="00A966BF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 стала активным участником в международном конкурсе по иностранным языкам « Я лингвист» и награждена благодарственным письмом (2018год)</w:t>
            </w:r>
          </w:p>
          <w:p w:rsidR="00A966BF" w:rsidRPr="00D162D7" w:rsidRDefault="00A966BF" w:rsidP="00A966BF">
            <w:pPr>
              <w:shd w:val="clear" w:color="auto" w:fill="FFFFFF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</w:t>
            </w:r>
            <w:proofErr w:type="gramStart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дипломом за участие в методическом калейдоскопе моделей </w:t>
            </w:r>
            <w:proofErr w:type="spellStart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9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«БИЛЕТ В БУДУЩЕЕ»(2019г)</w:t>
            </w:r>
          </w:p>
          <w:p w:rsidR="006267A9" w:rsidRPr="00A966BF" w:rsidRDefault="00F103D3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54CB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«Без срока давности», посвященный 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4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B1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F54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(2019 год)</w:t>
            </w:r>
            <w:r w:rsidRPr="00F54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- 1место на региональном этапе </w:t>
            </w:r>
          </w:p>
          <w:p w:rsidR="006267A9" w:rsidRPr="00A966BF" w:rsidRDefault="006267A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67A9" w:rsidRDefault="006267A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67A9" w:rsidRDefault="006267A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67A9" w:rsidRDefault="006267A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67A9" w:rsidRDefault="006267A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AD3995" w:rsidRPr="00F54CB1" w:rsidRDefault="00AD3995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53" w:rsidRPr="00F54CB1" w:rsidTr="00F54CB1">
        <w:tc>
          <w:tcPr>
            <w:tcW w:w="1951" w:type="dxa"/>
          </w:tcPr>
          <w:p w:rsidR="00AE3F00" w:rsidRPr="00F54CB1" w:rsidRDefault="00AE3F00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 коллектив:</w:t>
            </w:r>
          </w:p>
        </w:tc>
        <w:tc>
          <w:tcPr>
            <w:tcW w:w="7620" w:type="dxa"/>
          </w:tcPr>
          <w:p w:rsidR="00B563A4" w:rsidRPr="00B563A4" w:rsidRDefault="00B563A4" w:rsidP="00C3309C">
            <w:pPr>
              <w:shd w:val="clear" w:color="auto" w:fill="FFFFFF"/>
              <w:tabs>
                <w:tab w:val="left" w:pos="839"/>
              </w:tabs>
              <w:ind w:firstLine="8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Сохраняя лучшие</w:t>
            </w:r>
            <w:r w:rsidRPr="00B563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традиции школы, мы приветствуем и внедряем передовые, наиболее эффективные</w:t>
            </w:r>
            <w:r w:rsidRPr="00B563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подходы к обучению и воспитанию. Сотрудничество с учениками и родителями -</w:t>
            </w:r>
            <w:r w:rsidRPr="00B563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наше кредо. Мы ценим то доверие, которое оказывают нам родители, приводя к</w:t>
            </w:r>
            <w:r w:rsidRPr="00B563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нам своих детей. Мы мечтаем о школе, в которой всем будет комфортно, </w:t>
            </w:r>
            <w:r w:rsidRPr="00B563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делаем все      возможное,  чтобы претворить наши планы в жизнь.</w:t>
            </w:r>
          </w:p>
          <w:p w:rsidR="00CB2BDD" w:rsidRPr="00CB2BDD" w:rsidRDefault="00B563A4" w:rsidP="00CB2B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Школа сегодня – это 856</w:t>
            </w:r>
            <w:r w:rsidRPr="00E56D2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обучающихся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36 классов комплектов, 49</w:t>
            </w:r>
            <w:r w:rsidR="000F3D0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едагогических работников.</w:t>
            </w:r>
            <w:r w:rsidR="000F3D0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CB2BDD"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Педагогический коллектив ОУ стабилен, образовательный ценз высок:</w:t>
            </w:r>
          </w:p>
          <w:p w:rsidR="00CB2BDD" w:rsidRPr="00CB2BDD" w:rsidRDefault="00592B12" w:rsidP="00CB2B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82</w:t>
            </w:r>
            <w:r w:rsidR="00CB2BDD"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 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еют высшее профессиональное, 18</w:t>
            </w:r>
            <w:r w:rsidR="00CB2BDD"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 - среднее специальное</w:t>
            </w:r>
          </w:p>
          <w:p w:rsidR="00957D59" w:rsidRPr="00592B12" w:rsidRDefault="00CB2BDD" w:rsidP="00592B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образование;</w:t>
            </w:r>
            <w:r w:rsidR="00592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48,7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%педагогов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высшую,</w:t>
            </w:r>
            <w:r w:rsidR="00592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22,7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%-первую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ционные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категории;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2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имеют</w:t>
            </w:r>
            <w:r w:rsidR="00592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B2B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награды</w:t>
            </w:r>
            <w:r w:rsidR="00592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57D59" w:rsidRPr="000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 уровня:</w:t>
            </w:r>
          </w:p>
          <w:p w:rsidR="00957D59" w:rsidRPr="000F3D0E" w:rsidRDefault="00957D59" w:rsidP="000F3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РФ-6 человек;</w:t>
            </w:r>
          </w:p>
          <w:p w:rsidR="00957D59" w:rsidRPr="000F3D0E" w:rsidRDefault="00957D59" w:rsidP="000F3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 – 3 человека;</w:t>
            </w:r>
          </w:p>
          <w:p w:rsidR="00957D59" w:rsidRPr="000F3D0E" w:rsidRDefault="00957D59" w:rsidP="000F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СК – 2 человека;</w:t>
            </w:r>
          </w:p>
          <w:p w:rsidR="00957D59" w:rsidRPr="000F3D0E" w:rsidRDefault="00957D59" w:rsidP="000F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Думы СК – 1 человек;</w:t>
            </w:r>
          </w:p>
          <w:p w:rsidR="00957D59" w:rsidRPr="000F3D0E" w:rsidRDefault="00957D59" w:rsidP="000F3D0E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 – 1 человек;</w:t>
            </w:r>
          </w:p>
          <w:p w:rsidR="00957D59" w:rsidRPr="000F3D0E" w:rsidRDefault="00957D59" w:rsidP="000F3D0E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СК</w:t>
            </w:r>
            <w:r w:rsidR="000F3D0E" w:rsidRPr="000F3D0E">
              <w:rPr>
                <w:rFonts w:ascii="Times New Roman" w:hAnsi="Times New Roman" w:cs="Times New Roman"/>
                <w:sz w:val="24"/>
                <w:szCs w:val="24"/>
              </w:rPr>
              <w:t xml:space="preserve"> -  5 человек</w:t>
            </w: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7D59" w:rsidRPr="000F3D0E" w:rsidRDefault="00957D59" w:rsidP="000F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Лауреат национального Проекта</w:t>
            </w:r>
            <w:r w:rsidR="000F3D0E" w:rsidRPr="000F3D0E">
              <w:rPr>
                <w:rFonts w:ascii="Times New Roman" w:hAnsi="Times New Roman" w:cs="Times New Roman"/>
                <w:sz w:val="24"/>
                <w:szCs w:val="24"/>
              </w:rPr>
              <w:t xml:space="preserve"> - 1 человек;</w:t>
            </w:r>
          </w:p>
          <w:p w:rsidR="000F3D0E" w:rsidRPr="000F3D0E" w:rsidRDefault="000F3D0E" w:rsidP="000F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Совета Буденновского муниципального района, Думы  г</w:t>
            </w:r>
            <w:proofErr w:type="gramStart"/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уденновска – 3 человека;</w:t>
            </w:r>
          </w:p>
          <w:p w:rsidR="00C3129D" w:rsidRPr="00C3309C" w:rsidRDefault="000F3D0E" w:rsidP="00592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0E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 Буденновского муниципального района – 3 человека.</w:t>
            </w:r>
          </w:p>
          <w:p w:rsidR="00065D5B" w:rsidRPr="00C3309C" w:rsidRDefault="00065D5B" w:rsidP="00C3309C">
            <w:pPr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школе трудится сплоченный и работоспособный коллектив, который прилагает немало усилий, чтобы детям было комфортно, и школа являлась для них вторым домом. Все мы всегда вместе и легки на подъем.</w:t>
            </w:r>
          </w:p>
          <w:p w:rsidR="00065D5B" w:rsidRPr="00065D5B" w:rsidRDefault="00065D5B" w:rsidP="00065D5B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E77153" w:rsidRPr="00F54CB1" w:rsidTr="00F54CB1">
        <w:tc>
          <w:tcPr>
            <w:tcW w:w="1951" w:type="dxa"/>
          </w:tcPr>
          <w:p w:rsidR="00750081" w:rsidRPr="00675CE2" w:rsidRDefault="00750081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тема школы</w:t>
            </w: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750081" w:rsidRPr="00F54CB1" w:rsidRDefault="00A03229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«Повышение качества образования через совершенствование образовательного процесса на основе требований ФГОС»</w:t>
            </w:r>
          </w:p>
        </w:tc>
      </w:tr>
      <w:tr w:rsidR="00E77153" w:rsidRPr="00F54CB1" w:rsidTr="00F54CB1">
        <w:tc>
          <w:tcPr>
            <w:tcW w:w="1951" w:type="dxa"/>
          </w:tcPr>
          <w:p w:rsidR="00750081" w:rsidRPr="00675CE2" w:rsidRDefault="00750081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54CB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</w:t>
            </w:r>
          </w:p>
        </w:tc>
        <w:tc>
          <w:tcPr>
            <w:tcW w:w="7620" w:type="dxa"/>
          </w:tcPr>
          <w:p w:rsidR="00750081" w:rsidRPr="00F54CB1" w:rsidRDefault="00A13682" w:rsidP="00675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77153" w:rsidRPr="00F54CB1" w:rsidTr="00F54CB1">
        <w:tc>
          <w:tcPr>
            <w:tcW w:w="1951" w:type="dxa"/>
          </w:tcPr>
          <w:p w:rsidR="00750081" w:rsidRPr="00675CE2" w:rsidRDefault="00750081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7620" w:type="dxa"/>
          </w:tcPr>
          <w:p w:rsidR="00750081" w:rsidRPr="00F54CB1" w:rsidRDefault="00675CE2" w:rsidP="00F048C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03229" w:rsidRPr="00F54C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ориентирована на использование педагогами школы инновационных методик и технологий с опорой на систематический  мониторинг педагогической деятельности, что позволяет сделать процесс обучения более качественным, а результатом работы являются победы обучающихся в конкурсах,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153" w:rsidRPr="00F54CB1" w:rsidTr="00F54CB1">
        <w:tc>
          <w:tcPr>
            <w:tcW w:w="1951" w:type="dxa"/>
          </w:tcPr>
          <w:p w:rsidR="00750081" w:rsidRPr="00675CE2" w:rsidRDefault="00750081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7620" w:type="dxa"/>
          </w:tcPr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формированию готовности педагогов к введению ФГОС в основной и средней школе.</w:t>
            </w:r>
          </w:p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2.Совершенствовать уровень профессиональной компетентности педагогов школы.</w:t>
            </w:r>
          </w:p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3.Совершенствовать методическое обеспечение школы в соответствии с требованиями к условиям реализации ФГОС нового поколения.</w:t>
            </w:r>
          </w:p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4.Выявить, систематизировать опыт, создав банк передового педагогического опыта учителей, использующих системно-</w:t>
            </w:r>
            <w:proofErr w:type="spellStart"/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54CB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5. Активизация инновационной деятельности педагогов для обеспечения высокого методического уровня проведения всех видов занятий.</w:t>
            </w:r>
          </w:p>
          <w:p w:rsidR="00A03229" w:rsidRPr="00F54CB1" w:rsidRDefault="00A03229" w:rsidP="00F048CC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6.Совершенствование методической работы учителя-предметника по повышению результатов государственной (итоговой) аттестации в 9-х,11-х классах.</w:t>
            </w:r>
          </w:p>
          <w:p w:rsidR="00750081" w:rsidRPr="00F54CB1" w:rsidRDefault="00A03229" w:rsidP="00675CE2">
            <w:pPr>
              <w:pStyle w:val="a8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sz w:val="24"/>
                <w:szCs w:val="24"/>
              </w:rPr>
              <w:t>7.Создание условий для развития творческого потенциала учителя.</w:t>
            </w:r>
          </w:p>
        </w:tc>
      </w:tr>
      <w:tr w:rsidR="00E77153" w:rsidRPr="00F54CB1" w:rsidTr="00F54CB1">
        <w:tc>
          <w:tcPr>
            <w:tcW w:w="1951" w:type="dxa"/>
          </w:tcPr>
          <w:p w:rsidR="00750081" w:rsidRPr="00F54CB1" w:rsidRDefault="00E77153" w:rsidP="00675C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</w:t>
            </w:r>
            <w:r w:rsidR="00750081"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675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успешности </w:t>
            </w:r>
            <w:r w:rsidR="00750081"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школы</w:t>
            </w: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последние 3 года, с учетом </w:t>
            </w:r>
            <w:r w:rsidRPr="00F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инновационных преобразований</w:t>
            </w:r>
          </w:p>
        </w:tc>
        <w:tc>
          <w:tcPr>
            <w:tcW w:w="7620" w:type="dxa"/>
          </w:tcPr>
          <w:p w:rsidR="000D3C3D" w:rsidRPr="00C00713" w:rsidRDefault="00322D4E" w:rsidP="00CD473F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коллектив школы осуществляет непрерывную деятельность по внедрению инновационных практик. </w:t>
            </w:r>
            <w:r w:rsidR="000D3C3D"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работа в школе  ведется по следующим направлениям:</w:t>
            </w:r>
          </w:p>
          <w:p w:rsidR="000D3C3D" w:rsidRPr="00C00713" w:rsidRDefault="000D3C3D" w:rsidP="000D3C3D">
            <w:pPr>
              <w:shd w:val="clear" w:color="auto" w:fill="FFFFFF"/>
              <w:spacing w:after="104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интеллектуально – творческой работы учителей,</w:t>
            </w:r>
          </w:p>
          <w:p w:rsidR="000D3C3D" w:rsidRPr="000D3C3D" w:rsidRDefault="000D3C3D" w:rsidP="000D3C3D">
            <w:pPr>
              <w:shd w:val="clear" w:color="auto" w:fill="FFFFFF"/>
              <w:spacing w:after="104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интеллектуально-творческой деятельности учащихся,</w:t>
            </w:r>
          </w:p>
          <w:p w:rsidR="000D3C3D" w:rsidRPr="00C00713" w:rsidRDefault="000D3C3D" w:rsidP="000D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C0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пространства,</w:t>
            </w:r>
          </w:p>
          <w:p w:rsidR="000D3C3D" w:rsidRPr="000D3C3D" w:rsidRDefault="000D3C3D" w:rsidP="000D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созданием имиджа школы, благоприятной воспитательной среды</w:t>
            </w:r>
          </w:p>
          <w:p w:rsidR="000D3C3D" w:rsidRPr="000D3C3D" w:rsidRDefault="000D3C3D" w:rsidP="000D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D3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участия общественности в управлении образованием (управляющий совет, попечительский совет)</w:t>
            </w:r>
          </w:p>
          <w:p w:rsidR="00C00713" w:rsidRPr="00C00713" w:rsidRDefault="00C00713" w:rsidP="00CD473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1"/>
                <w:bCs/>
                <w:color w:val="000000"/>
              </w:rPr>
              <w:t>Область инноваций</w:t>
            </w:r>
            <w:r w:rsidR="00CD473F">
              <w:rPr>
                <w:rStyle w:val="c1"/>
                <w:bCs/>
                <w:color w:val="000000"/>
              </w:rPr>
              <w:t>:</w:t>
            </w:r>
          </w:p>
          <w:p w:rsidR="00C00713" w:rsidRP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>-в содержании образования;</w:t>
            </w:r>
          </w:p>
          <w:p w:rsidR="00C00713" w:rsidRP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>-в структуре и организации образовательного процесса;</w:t>
            </w:r>
          </w:p>
          <w:p w:rsidR="00C00713" w:rsidRP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>-в работе с одаренными детьми, детьми с повышенной мотивацией к учебе;</w:t>
            </w:r>
          </w:p>
          <w:p w:rsidR="00C00713" w:rsidRP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>-в воспитательной работе;</w:t>
            </w:r>
          </w:p>
          <w:p w:rsidR="00C00713" w:rsidRP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>-в управлении качеством образования;</w:t>
            </w:r>
          </w:p>
          <w:p w:rsidR="00C00713" w:rsidRDefault="00C00713" w:rsidP="00C0071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 w:rsidRPr="00C00713">
              <w:rPr>
                <w:rStyle w:val="c6"/>
                <w:bCs/>
                <w:color w:val="000000"/>
              </w:rPr>
              <w:t xml:space="preserve">-в организации </w:t>
            </w:r>
            <w:proofErr w:type="spellStart"/>
            <w:r w:rsidRPr="00C00713">
              <w:rPr>
                <w:rStyle w:val="c6"/>
                <w:bCs/>
                <w:color w:val="000000"/>
              </w:rPr>
              <w:t>внутришкольного</w:t>
            </w:r>
            <w:proofErr w:type="spellEnd"/>
            <w:r w:rsidRPr="00C00713">
              <w:rPr>
                <w:rStyle w:val="c6"/>
                <w:bCs/>
                <w:color w:val="000000"/>
              </w:rPr>
              <w:t xml:space="preserve"> контроля;</w:t>
            </w:r>
          </w:p>
          <w:p w:rsidR="00CD473F" w:rsidRPr="00C00713" w:rsidRDefault="00CD473F" w:rsidP="00CD473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</w:t>
            </w:r>
            <w:r w:rsidRPr="00CD473F">
              <w:t>нновационные процессы затрагивают в большей или меньшей степени все образовательные области. Все нововведения  вызваны стремлением педагогического коллектива реализовать социальный запрос общества, стремлением повысить качество предоставляемых услуг, раскрыть и развить  индивидуальные способности учащихся (творческие, лидерские, интеллектуальные, спортивные).</w:t>
            </w:r>
          </w:p>
          <w:p w:rsidR="00C00713" w:rsidRPr="00C00713" w:rsidRDefault="00C00713" w:rsidP="00C0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деятельности: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доступности качественного образования;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активное участие в экспериментальной работе;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дополнительного образования;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 с использованием Музея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нашего города;</w:t>
            </w: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успешное участие в интеллектуальных марафонах, конкурсах, олимпиадах, соревнованиях, научно – практических конференциях;</w:t>
            </w:r>
          </w:p>
          <w:p w:rsidR="00C00713" w:rsidRPr="00C00713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 с ВУЗами;</w:t>
            </w:r>
          </w:p>
          <w:p w:rsidR="00C00713" w:rsidRPr="00B41329" w:rsidRDefault="00C00713" w:rsidP="00C0071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экскурсионная работа.</w:t>
            </w:r>
          </w:p>
          <w:p w:rsid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родителей, удовлетворенных расширением системы дополнительного образования для детей;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интеграция основного и дополнительного образования;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Возросло количество педагогов, использующих современные педагогические технологии. 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механизмы выявления, учета, развития творческих способностей детей;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класса</w:t>
            </w: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начальной школы формируют  тематические портфолио;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Возросло количество учебных кабинетов, обеспеченных компьютерной техникой и мультимедийными комплектами;</w:t>
            </w:r>
          </w:p>
          <w:p w:rsidR="00B41329" w:rsidRP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Возросло количество педагогов, владеющих информационными технологиями в связи с появлением мультимедийных комплектов.</w:t>
            </w:r>
          </w:p>
          <w:p w:rsidR="00B41329" w:rsidRPr="00B41329" w:rsidRDefault="00B41329" w:rsidP="00B41329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наблюдается позитивная динамика  по следующим направлениям: </w:t>
            </w:r>
          </w:p>
          <w:p w:rsidR="00B41329" w:rsidRDefault="00B41329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 квалификации педагогических работников:</w:t>
            </w: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три года наблюдается рост числа учителей прошедших аттестацию на высшую и первую категорию: 2017-</w:t>
            </w:r>
            <w:r w:rsidRPr="00B4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учебный год - высшая категория 48,8%, первая- 17%, 2019-2020 учебный год - высшая категория 52,2%, первая – 22,7%, профессиональное становление педагогов, их заинтересованность в высокопрофессиональной деятельности: 100 % педагогов имеют педагогическое образование и из них 82 % - высшее образование, 100 % - охвачены курсовой подготовкой.</w:t>
            </w:r>
            <w:proofErr w:type="gramEnd"/>
          </w:p>
          <w:p w:rsidR="000B7A9D" w:rsidRDefault="000B7A9D" w:rsidP="00B4132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Рост  профессионализма педагогов (высокий уровень преподавания, рост количества </w:t>
            </w:r>
            <w:r w:rsidR="0049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публикаций</w:t>
            </w:r>
            <w:proofErr w:type="gramEnd"/>
          </w:p>
          <w:p w:rsidR="000B7A9D" w:rsidRPr="00CD473F" w:rsidRDefault="00CD473F" w:rsidP="000B7A9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 учебном году – 3 публикаци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образовательном СМИ «Педагогический альманах»,</w:t>
            </w:r>
            <w:r w:rsidR="000B7A9D" w:rsidRPr="00CD473F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Всероссийское СМИ "Время Знаний")</w:t>
            </w:r>
            <w:r w:rsidRPr="00CD473F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B7A9D" w:rsidRPr="00CD473F" w:rsidRDefault="00CD473F" w:rsidP="000B7A9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публикаций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«Учительский портал»).</w:t>
            </w:r>
          </w:p>
          <w:p w:rsidR="00605059" w:rsidRDefault="00CD473F" w:rsidP="0060505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– 9</w:t>
            </w:r>
            <w:r w:rsidR="000B7A9D"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</w:t>
            </w: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(образовательный портал «ПроШколу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Инфоурок.ру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«Учительский портал»)</w:t>
            </w:r>
          </w:p>
          <w:p w:rsidR="000D3C3D" w:rsidRPr="00C347C7" w:rsidRDefault="00CD473F" w:rsidP="0060505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Успешное участие педагогов  в конкурсах, разного уровня и вида:</w:t>
            </w:r>
            <w:r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05059"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– 2018г – 2</w:t>
            </w:r>
            <w:r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человека </w:t>
            </w:r>
            <w:r w:rsidR="00605059"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(«Учитель года -2018»,фестиваль «Признание-2017»); </w:t>
            </w:r>
            <w:r w:rsidR="00605059" w:rsidRPr="006050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2018 – 2019г – </w:t>
            </w:r>
            <w:r w:rsidRPr="006050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человек</w:t>
            </w:r>
            <w:r w:rsidR="00605059" w:rsidRPr="006050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(« Воспитать человека» 3место)</w:t>
            </w:r>
            <w:r w:rsid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059" w:rsidRP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  <w:r w:rsid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4</w:t>
            </w:r>
            <w:r w:rsidRP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605059" w:rsidRP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овека</w:t>
            </w:r>
            <w:r w:rsid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059" w:rsidRPr="0060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(фестиваль «Признание -2019»,</w:t>
            </w:r>
            <w:r w:rsidR="00605059"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«Учитель года -2019»</w:t>
            </w:r>
            <w:r w:rsid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605059" w:rsidRPr="00F54C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учитель ОБЖ</w:t>
            </w:r>
            <w:r w:rsidR="00493C64">
              <w:rPr>
                <w:rFonts w:ascii="Times New Roman" w:hAnsi="Times New Roman" w:cs="Times New Roman"/>
                <w:sz w:val="24"/>
                <w:szCs w:val="24"/>
              </w:rPr>
              <w:t xml:space="preserve"> -2020</w:t>
            </w:r>
            <w:r w:rsidR="00605059" w:rsidRPr="00F54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059" w:rsidRP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="00605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C347C7" w:rsidRPr="00C347C7" w:rsidRDefault="00C347C7" w:rsidP="00605059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Успешное участие педагогов в научно практических конференциях различного уровня</w:t>
            </w:r>
          </w:p>
          <w:p w:rsidR="00C347C7" w:rsidRPr="00CA2F70" w:rsidRDefault="00C347C7" w:rsidP="00C347C7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– 1 педагог</w:t>
            </w:r>
            <w:r w:rsidR="00DA44FD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93C64" w:rsidRPr="00CA2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«Дистанционное обучение как одна из форм организации учебного процесса в начальных классах»</w:t>
            </w:r>
            <w:r w:rsidR="00CA2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4FD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="00DA44FD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О.Ю)</w:t>
            </w:r>
          </w:p>
          <w:p w:rsidR="00C347C7" w:rsidRPr="00CA2F70" w:rsidRDefault="00C347C7" w:rsidP="00493C64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  <w:r w:rsid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педагога</w:t>
            </w:r>
            <w:r w:rsidR="00DA44FD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3C64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современных ресурсов при подготовке к </w:t>
            </w:r>
            <w:proofErr w:type="spellStart"/>
            <w:r w:rsidR="00493C64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gramStart"/>
            <w:r w:rsidR="00493C64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мирханова</w:t>
            </w:r>
            <w:proofErr w:type="spellEnd"/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Р.К.,</w:t>
            </w:r>
            <w:r w:rsidR="00493C64" w:rsidRPr="00C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«Использование приемов технологии критического  мышления в начальной школе»</w:t>
            </w:r>
            <w:r w:rsidR="00493C64"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А.Ю.)</w:t>
            </w:r>
          </w:p>
          <w:p w:rsidR="00DA44FD" w:rsidRPr="00DA44FD" w:rsidRDefault="00DA44FD" w:rsidP="00DA44F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Наблюдается рост методической активности педагогов</w:t>
            </w:r>
          </w:p>
          <w:p w:rsidR="00DA44FD" w:rsidRDefault="00DA44FD" w:rsidP="00493C64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Сорокиной Е.М</w:t>
            </w: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разработаны маршруты духовного краеведения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Ставрополья и проводятся экскурсии.</w:t>
            </w:r>
          </w:p>
          <w:p w:rsidR="00DA44FD" w:rsidRDefault="00DA44FD" w:rsidP="00493C64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проведён специальный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общешкольных</w:t>
            </w: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 </w:t>
            </w: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 «Духовно – нравственное воспитание» на темы:</w:t>
            </w:r>
            <w:r w:rsid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«Родина в подробностях простых», «С чего начинается родина», «Я между прошлым и будущим»,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93C64" w:rsidRDefault="00493C64" w:rsidP="00493C64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адаптирована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талантливых детей</w:t>
            </w:r>
            <w:r w:rsidRP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с одарёнными детьми в летнем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пришкольном</w:t>
            </w:r>
            <w:r w:rsidRP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лагере»),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И.Б</w:t>
            </w:r>
            <w:r w:rsidRPr="004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F70" w:rsidRDefault="00CA2F70" w:rsidP="00CA2F7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управление процессом позволило вводимым новшествам быть понятыми и принятыми коллективом. Завершился ли у нас процесс создания эффективного педагогического коллектива? Однозначно, нет. У нас есть ряд нерешенных проблем, над которыми мы целенаправленно работаем:</w:t>
            </w:r>
          </w:p>
          <w:p w:rsidR="00CA2F70" w:rsidRPr="00CA2F70" w:rsidRDefault="00CA2F70" w:rsidP="00CA2F7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единой системы учета </w:t>
            </w:r>
            <w:proofErr w:type="spellStart"/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в виде портфолио, единой базы данных одаренных школьников;</w:t>
            </w:r>
          </w:p>
          <w:p w:rsidR="00CA2F70" w:rsidRPr="00CA2F70" w:rsidRDefault="00CA2F70" w:rsidP="00CA2F7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владения учителями методикой проектирования педагогической технологии в системе личностно ориентированного обучения.</w:t>
            </w:r>
          </w:p>
          <w:p w:rsidR="00CA2F70" w:rsidRPr="00CA2F70" w:rsidRDefault="00CA2F70" w:rsidP="00CA2F7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-Нехватка педагогов английского и немецкого языков</w:t>
            </w: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2F70" w:rsidRDefault="00CA2F70" w:rsidP="00CA2F7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ЛФК.</w:t>
            </w:r>
          </w:p>
          <w:p w:rsidR="00CA2F70" w:rsidRPr="00CA2F70" w:rsidRDefault="00CA2F70" w:rsidP="00CA2F7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Впереди – поиск новых путей развития, потому что, однажды научившись, мы не должны переставать совершенствоваться</w:t>
            </w: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3D" w:rsidRDefault="000D3C3D" w:rsidP="0080256E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81" w:rsidRPr="00F54CB1" w:rsidRDefault="00C40852" w:rsidP="00493C64">
            <w:pPr>
              <w:shd w:val="clear" w:color="auto" w:fill="FFFFFF"/>
              <w:spacing w:after="104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2D8E" w:rsidRPr="00F54CB1" w:rsidRDefault="00762D8E" w:rsidP="00CA2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D8E" w:rsidRPr="00F54CB1" w:rsidSect="00A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9E474"/>
    <w:multiLevelType w:val="hybridMultilevel"/>
    <w:tmpl w:val="DDA638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A59DD0"/>
    <w:multiLevelType w:val="hybridMultilevel"/>
    <w:tmpl w:val="D6CA40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4FE452"/>
    <w:multiLevelType w:val="hybridMultilevel"/>
    <w:tmpl w:val="F0B919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035E9F"/>
    <w:multiLevelType w:val="hybridMultilevel"/>
    <w:tmpl w:val="9CDC2AF8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C1DA2"/>
    <w:multiLevelType w:val="multilevel"/>
    <w:tmpl w:val="EBA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D585B"/>
    <w:multiLevelType w:val="hybridMultilevel"/>
    <w:tmpl w:val="AAA8794A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A39C3"/>
    <w:multiLevelType w:val="hybridMultilevel"/>
    <w:tmpl w:val="5964E7DE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20E34"/>
    <w:multiLevelType w:val="hybridMultilevel"/>
    <w:tmpl w:val="06703E5A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60A24"/>
    <w:multiLevelType w:val="multilevel"/>
    <w:tmpl w:val="5F6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87B20"/>
    <w:multiLevelType w:val="hybridMultilevel"/>
    <w:tmpl w:val="B5DEB886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0">
    <w:nsid w:val="6764422A"/>
    <w:multiLevelType w:val="hybridMultilevel"/>
    <w:tmpl w:val="2708B330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0C0027"/>
    <w:multiLevelType w:val="hybridMultilevel"/>
    <w:tmpl w:val="2C5AC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E24E3C"/>
    <w:multiLevelType w:val="multilevel"/>
    <w:tmpl w:val="53C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071A8"/>
    <w:multiLevelType w:val="hybridMultilevel"/>
    <w:tmpl w:val="00A4073E"/>
    <w:lvl w:ilvl="0" w:tplc="AE2E88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C0E"/>
    <w:rsid w:val="00003953"/>
    <w:rsid w:val="00065D5B"/>
    <w:rsid w:val="000B7A9D"/>
    <w:rsid w:val="000D3C3D"/>
    <w:rsid w:val="000F3D0E"/>
    <w:rsid w:val="000F5142"/>
    <w:rsid w:val="00126F9C"/>
    <w:rsid w:val="00322D4E"/>
    <w:rsid w:val="003B65B0"/>
    <w:rsid w:val="00493C64"/>
    <w:rsid w:val="00530A26"/>
    <w:rsid w:val="0053417C"/>
    <w:rsid w:val="00592B12"/>
    <w:rsid w:val="005E26D1"/>
    <w:rsid w:val="005E4928"/>
    <w:rsid w:val="00605059"/>
    <w:rsid w:val="00617D07"/>
    <w:rsid w:val="006267A9"/>
    <w:rsid w:val="006564E8"/>
    <w:rsid w:val="00675CE2"/>
    <w:rsid w:val="00682391"/>
    <w:rsid w:val="006A1577"/>
    <w:rsid w:val="006C52D5"/>
    <w:rsid w:val="006D5E28"/>
    <w:rsid w:val="006E3372"/>
    <w:rsid w:val="00744C6F"/>
    <w:rsid w:val="00750081"/>
    <w:rsid w:val="00762D8E"/>
    <w:rsid w:val="0079572E"/>
    <w:rsid w:val="007C1420"/>
    <w:rsid w:val="007E21CC"/>
    <w:rsid w:val="007F05C4"/>
    <w:rsid w:val="0080256E"/>
    <w:rsid w:val="00866C0E"/>
    <w:rsid w:val="00881543"/>
    <w:rsid w:val="008B5869"/>
    <w:rsid w:val="00957D59"/>
    <w:rsid w:val="00A03229"/>
    <w:rsid w:val="00A13682"/>
    <w:rsid w:val="00A27494"/>
    <w:rsid w:val="00A63482"/>
    <w:rsid w:val="00A840C7"/>
    <w:rsid w:val="00A966BF"/>
    <w:rsid w:val="00AA61FB"/>
    <w:rsid w:val="00AD3995"/>
    <w:rsid w:val="00AE3F00"/>
    <w:rsid w:val="00B41329"/>
    <w:rsid w:val="00B563A4"/>
    <w:rsid w:val="00B905CA"/>
    <w:rsid w:val="00BA0B27"/>
    <w:rsid w:val="00C00713"/>
    <w:rsid w:val="00C3129D"/>
    <w:rsid w:val="00C3309C"/>
    <w:rsid w:val="00C344E6"/>
    <w:rsid w:val="00C347C7"/>
    <w:rsid w:val="00C40852"/>
    <w:rsid w:val="00C40FC6"/>
    <w:rsid w:val="00CA2F70"/>
    <w:rsid w:val="00CA324D"/>
    <w:rsid w:val="00CB2BDD"/>
    <w:rsid w:val="00CD473F"/>
    <w:rsid w:val="00D162D7"/>
    <w:rsid w:val="00D3468E"/>
    <w:rsid w:val="00D9356E"/>
    <w:rsid w:val="00DA44FD"/>
    <w:rsid w:val="00DA6A8B"/>
    <w:rsid w:val="00E23382"/>
    <w:rsid w:val="00E77153"/>
    <w:rsid w:val="00ED473C"/>
    <w:rsid w:val="00EF5563"/>
    <w:rsid w:val="00F048CC"/>
    <w:rsid w:val="00F103D3"/>
    <w:rsid w:val="00F46326"/>
    <w:rsid w:val="00F54CB1"/>
    <w:rsid w:val="00F7090A"/>
    <w:rsid w:val="00F87896"/>
    <w:rsid w:val="00FB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6">
    <w:name w:val="Pa16"/>
    <w:basedOn w:val="a"/>
    <w:next w:val="a"/>
    <w:uiPriority w:val="99"/>
    <w:rsid w:val="00A840C7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Pa17">
    <w:name w:val="Pa17"/>
    <w:basedOn w:val="a"/>
    <w:next w:val="a"/>
    <w:uiPriority w:val="99"/>
    <w:rsid w:val="00A840C7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customStyle="1" w:styleId="Pa18">
    <w:name w:val="Pa18"/>
    <w:basedOn w:val="a"/>
    <w:next w:val="a"/>
    <w:uiPriority w:val="99"/>
    <w:rsid w:val="00A840C7"/>
    <w:pPr>
      <w:autoSpaceDE w:val="0"/>
      <w:autoSpaceDN w:val="0"/>
      <w:adjustRightInd w:val="0"/>
      <w:spacing w:after="0" w:line="221" w:lineRule="atLeast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A840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840C7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A840C7"/>
    <w:pPr>
      <w:spacing w:line="207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8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C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E3F00"/>
    <w:rPr>
      <w:b/>
      <w:bCs/>
    </w:rPr>
  </w:style>
  <w:style w:type="character" w:styleId="a7">
    <w:name w:val="Hyperlink"/>
    <w:rsid w:val="00E77153"/>
    <w:rPr>
      <w:color w:val="0563C1"/>
      <w:u w:val="single"/>
    </w:rPr>
  </w:style>
  <w:style w:type="paragraph" w:styleId="a8">
    <w:name w:val="No Spacing"/>
    <w:qFormat/>
    <w:rsid w:val="00A032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5E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5CE2"/>
    <w:pPr>
      <w:ind w:left="720"/>
      <w:contextualSpacing/>
    </w:pPr>
  </w:style>
  <w:style w:type="paragraph" w:customStyle="1" w:styleId="c7">
    <w:name w:val="c7"/>
    <w:basedOn w:val="a"/>
    <w:rsid w:val="00C0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713"/>
  </w:style>
  <w:style w:type="character" w:customStyle="1" w:styleId="c6">
    <w:name w:val="c6"/>
    <w:basedOn w:val="a0"/>
    <w:rsid w:val="00C0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6">
    <w:name w:val="Pa16"/>
    <w:basedOn w:val="a"/>
    <w:next w:val="a"/>
    <w:uiPriority w:val="99"/>
    <w:rsid w:val="00A840C7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Pa17">
    <w:name w:val="Pa17"/>
    <w:basedOn w:val="a"/>
    <w:next w:val="a"/>
    <w:uiPriority w:val="99"/>
    <w:rsid w:val="00A840C7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customStyle="1" w:styleId="Pa18">
    <w:name w:val="Pa18"/>
    <w:basedOn w:val="a"/>
    <w:next w:val="a"/>
    <w:uiPriority w:val="99"/>
    <w:rsid w:val="00A840C7"/>
    <w:pPr>
      <w:autoSpaceDE w:val="0"/>
      <w:autoSpaceDN w:val="0"/>
      <w:adjustRightInd w:val="0"/>
      <w:spacing w:after="0" w:line="221" w:lineRule="atLeast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A840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840C7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A840C7"/>
    <w:pPr>
      <w:spacing w:line="207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8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C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E3F00"/>
    <w:rPr>
      <w:b/>
      <w:bCs/>
    </w:rPr>
  </w:style>
  <w:style w:type="character" w:styleId="a7">
    <w:name w:val="Hyperlink"/>
    <w:rsid w:val="00E771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</dc:creator>
  <cp:keywords/>
  <dc:description/>
  <cp:lastModifiedBy>PC</cp:lastModifiedBy>
  <cp:revision>29</cp:revision>
  <cp:lastPrinted>2020-05-19T10:39:00Z</cp:lastPrinted>
  <dcterms:created xsi:type="dcterms:W3CDTF">2019-04-26T05:20:00Z</dcterms:created>
  <dcterms:modified xsi:type="dcterms:W3CDTF">2020-12-14T12:54:00Z</dcterms:modified>
</cp:coreProperties>
</file>